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7D2" w:rsidRDefault="003017D2" w:rsidP="003017D2">
      <w:pPr>
        <w:spacing w:line="192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7D2" w:rsidRDefault="003017D2" w:rsidP="003017D2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3017D2" w:rsidRPr="00AE2FB6" w:rsidRDefault="003017D2" w:rsidP="003017D2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96"/>
        <w:gridCol w:w="3208"/>
        <w:gridCol w:w="3350"/>
      </w:tblGrid>
      <w:tr w:rsidR="003017D2" w:rsidRPr="00AE2FB6" w:rsidTr="00D325B7">
        <w:trPr>
          <w:trHeight w:val="551"/>
        </w:trPr>
        <w:tc>
          <w:tcPr>
            <w:tcW w:w="3334" w:type="dxa"/>
            <w:shd w:val="clear" w:color="auto" w:fill="auto"/>
          </w:tcPr>
          <w:p w:rsidR="003017D2" w:rsidRPr="000B6825" w:rsidRDefault="00BE6F5B" w:rsidP="00D325B7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14.09.2017</w:t>
            </w:r>
          </w:p>
        </w:tc>
        <w:tc>
          <w:tcPr>
            <w:tcW w:w="3254" w:type="dxa"/>
            <w:shd w:val="clear" w:color="auto" w:fill="auto"/>
          </w:tcPr>
          <w:p w:rsidR="003017D2" w:rsidRPr="00A6738C" w:rsidRDefault="003017D2" w:rsidP="00D325B7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6738C">
              <w:rPr>
                <w:rFonts w:ascii="Times New Roman" w:hAnsi="Times New Roman"/>
              </w:rPr>
              <w:t xml:space="preserve">м. </w:t>
            </w:r>
            <w:proofErr w:type="spellStart"/>
            <w:r w:rsidRPr="00A6738C">
              <w:rPr>
                <w:rFonts w:ascii="Times New Roman" w:hAnsi="Times New Roman"/>
              </w:rPr>
              <w:t>Дніпро</w:t>
            </w:r>
            <w:proofErr w:type="spellEnd"/>
          </w:p>
        </w:tc>
        <w:tc>
          <w:tcPr>
            <w:tcW w:w="3381" w:type="dxa"/>
            <w:shd w:val="clear" w:color="auto" w:fill="auto"/>
          </w:tcPr>
          <w:p w:rsidR="003017D2" w:rsidRPr="000B6825" w:rsidRDefault="00BE6F5B" w:rsidP="00D325B7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№1206/0/197-17</w:t>
            </w:r>
          </w:p>
        </w:tc>
      </w:tr>
    </w:tbl>
    <w:p w:rsidR="003017D2" w:rsidRPr="00247BC4" w:rsidRDefault="003017D2" w:rsidP="003017D2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        </w:t>
      </w:r>
      <w:r w:rsidRPr="00C059B0"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C059B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059B0">
        <w:rPr>
          <w:rFonts w:ascii="Times New Roman" w:hAnsi="Times New Roman"/>
          <w:b/>
          <w:sz w:val="28"/>
          <w:szCs w:val="28"/>
        </w:rPr>
        <w:t xml:space="preserve">   </w:t>
      </w: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     ¬</w:t>
      </w:r>
    </w:p>
    <w:p w:rsidR="00002C92" w:rsidRDefault="003017D2" w:rsidP="003017D2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247BC4">
        <w:rPr>
          <w:rFonts w:ascii="Times New Roman" w:hAnsi="Times New Roman"/>
          <w:sz w:val="28"/>
          <w:szCs w:val="28"/>
          <w:lang w:val="uk-UA"/>
        </w:rPr>
        <w:t xml:space="preserve">Про розподіл </w:t>
      </w:r>
      <w:r w:rsidR="002B6A97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017D2" w:rsidRDefault="003017D2" w:rsidP="003017D2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002C92">
        <w:rPr>
          <w:rFonts w:ascii="Times New Roman" w:hAnsi="Times New Roman"/>
          <w:sz w:val="28"/>
          <w:szCs w:val="28"/>
          <w:lang w:val="uk-UA"/>
        </w:rPr>
        <w:t>гемо</w:t>
      </w:r>
      <w:r>
        <w:rPr>
          <w:rFonts w:ascii="Times New Roman" w:hAnsi="Times New Roman"/>
          <w:sz w:val="28"/>
          <w:szCs w:val="28"/>
          <w:lang w:val="uk-UA"/>
        </w:rPr>
        <w:t xml:space="preserve">діалізу, які закуплені </w:t>
      </w:r>
    </w:p>
    <w:p w:rsidR="003017D2" w:rsidRDefault="003017D2" w:rsidP="003017D2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 обласною програмою </w:t>
      </w:r>
      <w:r w:rsidRPr="0004309E">
        <w:rPr>
          <w:rFonts w:ascii="Times New Roman" w:hAnsi="Times New Roman"/>
          <w:sz w:val="28"/>
          <w:szCs w:val="28"/>
          <w:lang w:val="uk-UA"/>
        </w:rPr>
        <w:t xml:space="preserve">«Здоров'я </w:t>
      </w:r>
    </w:p>
    <w:p w:rsidR="003017D2" w:rsidRDefault="003017D2" w:rsidP="003017D2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 xml:space="preserve">населення Дніпропетровщини на </w:t>
      </w:r>
    </w:p>
    <w:p w:rsidR="003017D2" w:rsidRPr="00247BC4" w:rsidRDefault="003017D2" w:rsidP="003017D2">
      <w:pPr>
        <w:spacing w:line="300" w:lineRule="exact"/>
        <w:rPr>
          <w:rFonts w:ascii="Times New Roman" w:hAnsi="Times New Roman"/>
          <w:sz w:val="28"/>
          <w:szCs w:val="28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2015 – 2019 роки»</w:t>
      </w:r>
    </w:p>
    <w:p w:rsidR="003017D2" w:rsidRDefault="003017D2" w:rsidP="003017D2">
      <w:pPr>
        <w:spacing w:line="300" w:lineRule="exact"/>
        <w:ind w:firstLine="540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3017D2" w:rsidP="003017D2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7BC4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</w:t>
      </w:r>
      <w:r w:rsidR="002B6A97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</w:t>
      </w:r>
      <w:r w:rsidR="002D6CF0">
        <w:rPr>
          <w:rFonts w:ascii="Times New Roman" w:hAnsi="Times New Roman" w:cs="Times New Roman"/>
          <w:sz w:val="28"/>
          <w:szCs w:val="28"/>
          <w:lang w:val="uk-UA"/>
        </w:rPr>
        <w:t>гемо</w:t>
      </w:r>
      <w:r>
        <w:rPr>
          <w:rFonts w:ascii="Times New Roman" w:hAnsi="Times New Roman" w:cs="Times New Roman"/>
          <w:sz w:val="28"/>
          <w:szCs w:val="28"/>
          <w:lang w:val="uk-UA"/>
        </w:rPr>
        <w:t>діалізу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>, що закуплені в рамках обласної програми «Здоров'я населення Дніпропетровщини на 2015 – 2019 роки» за заходом програми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п.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End"/>
      <w:r w:rsidR="00854D26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12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>.1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«Забезпечення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медичними послугами, 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>витратними матеріалами та лікарськими засобами хворих, які отримують замісну ниркову терапію методом програмного гемодіалізу та перитонеального діалізу»</w:t>
      </w:r>
    </w:p>
    <w:p w:rsidR="003017D2" w:rsidRPr="0004309E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3017D2" w:rsidP="003017D2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3017D2" w:rsidRPr="0004309E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AF3AC9" w:rsidRDefault="003017D2" w:rsidP="003017D2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1. Затвердити розподіл (далі - Розподіл) </w:t>
      </w:r>
      <w:r w:rsidR="00515592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</w:t>
      </w:r>
      <w:r w:rsidR="00D2731F">
        <w:rPr>
          <w:rFonts w:ascii="Times New Roman" w:hAnsi="Times New Roman"/>
          <w:sz w:val="28"/>
          <w:szCs w:val="28"/>
          <w:lang w:val="uk-UA"/>
        </w:rPr>
        <w:t>гемо</w:t>
      </w:r>
      <w:r>
        <w:rPr>
          <w:rFonts w:ascii="Times New Roman" w:hAnsi="Times New Roman"/>
          <w:sz w:val="28"/>
          <w:szCs w:val="28"/>
          <w:lang w:val="uk-UA"/>
        </w:rPr>
        <w:t>діалізу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відповідно до специфікації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021:2015: </w:t>
      </w:r>
      <w:r w:rsidR="00515592">
        <w:rPr>
          <w:rFonts w:ascii="Times New Roman" w:hAnsi="Times New Roman"/>
          <w:sz w:val="28"/>
          <w:szCs w:val="28"/>
          <w:lang w:val="uk-UA"/>
        </w:rPr>
        <w:t>33180000-5</w:t>
      </w:r>
      <w:r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="00515592">
        <w:rPr>
          <w:rFonts w:ascii="Times New Roman" w:hAnsi="Times New Roman"/>
          <w:sz w:val="28"/>
          <w:szCs w:val="28"/>
          <w:lang w:val="uk-UA"/>
        </w:rPr>
        <w:t xml:space="preserve">Апаратура для підтримування фізіологічних функцій організму (витратні матеріали для </w:t>
      </w:r>
      <w:r w:rsidR="009E5E99">
        <w:rPr>
          <w:rFonts w:ascii="Times New Roman" w:hAnsi="Times New Roman"/>
          <w:sz w:val="28"/>
          <w:szCs w:val="28"/>
          <w:lang w:val="uk-UA"/>
        </w:rPr>
        <w:t>гемо</w:t>
      </w:r>
      <w:r w:rsidR="00515592">
        <w:rPr>
          <w:rFonts w:ascii="Times New Roman" w:hAnsi="Times New Roman"/>
          <w:sz w:val="28"/>
          <w:szCs w:val="28"/>
          <w:lang w:val="uk-UA"/>
        </w:rPr>
        <w:t>діаліз</w:t>
      </w:r>
      <w:r w:rsidR="009E5E99">
        <w:rPr>
          <w:rFonts w:ascii="Times New Roman" w:hAnsi="Times New Roman"/>
          <w:sz w:val="28"/>
          <w:szCs w:val="28"/>
          <w:lang w:val="uk-UA"/>
        </w:rPr>
        <w:t>у» до договору №93/2017-70</w:t>
      </w:r>
      <w:r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9E5E99">
        <w:rPr>
          <w:rFonts w:ascii="Times New Roman" w:hAnsi="Times New Roman"/>
          <w:sz w:val="28"/>
          <w:szCs w:val="28"/>
          <w:lang w:val="uk-UA"/>
        </w:rPr>
        <w:t>11 вересня</w:t>
      </w:r>
      <w:r>
        <w:rPr>
          <w:rFonts w:ascii="Times New Roman" w:hAnsi="Times New Roman"/>
          <w:sz w:val="28"/>
          <w:szCs w:val="28"/>
          <w:lang w:val="uk-UA"/>
        </w:rPr>
        <w:t xml:space="preserve"> 2017 року, </w:t>
      </w:r>
      <w:r w:rsidRPr="00AF3AC9">
        <w:rPr>
          <w:rFonts w:ascii="Times New Roman" w:hAnsi="Times New Roman"/>
          <w:sz w:val="28"/>
          <w:szCs w:val="28"/>
          <w:lang w:val="uk-UA"/>
        </w:rPr>
        <w:t>згідно з додатком.</w:t>
      </w:r>
    </w:p>
    <w:p w:rsidR="009E5E99" w:rsidRPr="00AF3AC9" w:rsidRDefault="003017D2" w:rsidP="009E5E99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9E5E99">
        <w:rPr>
          <w:rFonts w:ascii="Times New Roman" w:hAnsi="Times New Roman"/>
          <w:sz w:val="28"/>
          <w:szCs w:val="28"/>
          <w:lang w:val="uk-UA"/>
        </w:rPr>
        <w:t xml:space="preserve">Головному лікареві </w:t>
      </w:r>
      <w:proofErr w:type="spellStart"/>
      <w:r w:rsidR="009E5E99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="009E5E99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="009E5E99">
        <w:rPr>
          <w:rFonts w:ascii="Times New Roman" w:hAnsi="Times New Roman"/>
          <w:sz w:val="28"/>
          <w:szCs w:val="28"/>
          <w:lang w:val="uk-UA"/>
        </w:rPr>
        <w:t>Кам'янська</w:t>
      </w:r>
      <w:proofErr w:type="spellEnd"/>
      <w:r w:rsidR="009E5E99">
        <w:rPr>
          <w:rFonts w:ascii="Times New Roman" w:hAnsi="Times New Roman"/>
          <w:sz w:val="28"/>
          <w:szCs w:val="28"/>
          <w:lang w:val="uk-UA"/>
        </w:rPr>
        <w:t xml:space="preserve"> міська лікарня №7» </w:t>
      </w:r>
      <w:proofErr w:type="spellStart"/>
      <w:r w:rsidR="009E5E99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="009E5E99">
        <w:rPr>
          <w:rFonts w:ascii="Times New Roman" w:hAnsi="Times New Roman"/>
          <w:sz w:val="28"/>
          <w:szCs w:val="28"/>
          <w:lang w:val="uk-UA"/>
        </w:rPr>
        <w:t>» (Дяченко), як закладу</w:t>
      </w:r>
      <w:r w:rsidR="009E5E99" w:rsidRPr="00AF3AC9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 w:rsidR="009E5E99">
        <w:rPr>
          <w:rFonts w:ascii="Times New Roman" w:hAnsi="Times New Roman"/>
          <w:sz w:val="28"/>
          <w:szCs w:val="28"/>
          <w:lang w:val="uk-UA"/>
        </w:rPr>
        <w:t>у</w:t>
      </w:r>
      <w:r w:rsidR="009E5E99" w:rsidRPr="00AF3AC9">
        <w:rPr>
          <w:rFonts w:ascii="Times New Roman" w:hAnsi="Times New Roman"/>
          <w:sz w:val="28"/>
          <w:szCs w:val="28"/>
          <w:lang w:val="uk-UA"/>
        </w:rPr>
        <w:t xml:space="preserve"> матеріаль</w:t>
      </w:r>
      <w:r w:rsidR="009E5E99">
        <w:rPr>
          <w:rFonts w:ascii="Times New Roman" w:hAnsi="Times New Roman"/>
          <w:sz w:val="28"/>
          <w:szCs w:val="28"/>
          <w:lang w:val="uk-UA"/>
        </w:rPr>
        <w:t>них цінностей (далі – Одержувач</w:t>
      </w:r>
      <w:r w:rsidR="009E5E99" w:rsidRPr="00AF3AC9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9E5E99">
        <w:rPr>
          <w:rFonts w:ascii="Times New Roman" w:hAnsi="Times New Roman"/>
          <w:sz w:val="28"/>
          <w:szCs w:val="28"/>
          <w:lang w:val="uk-UA"/>
        </w:rPr>
        <w:t>забезпечити</w:t>
      </w:r>
      <w:r w:rsidR="009E5E99" w:rsidRPr="00AF3AC9">
        <w:rPr>
          <w:rFonts w:ascii="Times New Roman" w:hAnsi="Times New Roman"/>
          <w:sz w:val="28"/>
          <w:szCs w:val="28"/>
          <w:lang w:val="uk-UA"/>
        </w:rPr>
        <w:t>:</w:t>
      </w:r>
    </w:p>
    <w:p w:rsidR="003017D2" w:rsidRPr="00AF3AC9" w:rsidRDefault="003017D2" w:rsidP="009E5E99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2.1.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тримання </w:t>
      </w:r>
      <w:r w:rsidR="00515592">
        <w:rPr>
          <w:rFonts w:ascii="Times New Roman" w:hAnsi="Times New Roman"/>
          <w:sz w:val="28"/>
          <w:szCs w:val="28"/>
          <w:lang w:val="uk-UA"/>
        </w:rPr>
        <w:t xml:space="preserve">витратних матеріалів </w:t>
      </w:r>
      <w:r>
        <w:rPr>
          <w:rFonts w:ascii="Times New Roman" w:hAnsi="Times New Roman"/>
          <w:sz w:val="28"/>
          <w:szCs w:val="28"/>
          <w:lang w:val="uk-UA"/>
        </w:rPr>
        <w:t xml:space="preserve">для забезпечення хворих, які отримують замісну ниркову терапію методом </w:t>
      </w:r>
      <w:r w:rsidR="009E5E99">
        <w:rPr>
          <w:rFonts w:ascii="Times New Roman" w:hAnsi="Times New Roman"/>
          <w:sz w:val="28"/>
          <w:szCs w:val="28"/>
          <w:lang w:val="uk-UA"/>
        </w:rPr>
        <w:t>гемо</w:t>
      </w:r>
      <w:r>
        <w:rPr>
          <w:rFonts w:ascii="Times New Roman" w:hAnsi="Times New Roman"/>
          <w:sz w:val="28"/>
          <w:szCs w:val="28"/>
          <w:lang w:val="uk-UA"/>
        </w:rPr>
        <w:t>діалізу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у кількості та за переліком згідно з розподілом.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2.2.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ерсональну відповідальність та контроль за збереженням і раціональним використанням </w:t>
      </w:r>
      <w:r>
        <w:rPr>
          <w:rFonts w:ascii="Times New Roman" w:hAnsi="Times New Roman"/>
          <w:sz w:val="28"/>
          <w:szCs w:val="28"/>
          <w:lang w:val="uk-UA"/>
        </w:rPr>
        <w:t xml:space="preserve">отриманих </w:t>
      </w:r>
      <w:r w:rsidR="00E42E06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перитонеального </w:t>
      </w:r>
      <w:r w:rsidR="009E5E99">
        <w:rPr>
          <w:rFonts w:ascii="Times New Roman" w:hAnsi="Times New Roman" w:cs="Times New Roman"/>
          <w:sz w:val="28"/>
          <w:szCs w:val="28"/>
          <w:lang w:val="uk-UA"/>
        </w:rPr>
        <w:t>гемо</w:t>
      </w:r>
      <w:r>
        <w:rPr>
          <w:rFonts w:ascii="Times New Roman" w:hAnsi="Times New Roman" w:cs="Times New Roman"/>
          <w:sz w:val="28"/>
          <w:szCs w:val="28"/>
          <w:lang w:val="uk-UA"/>
        </w:rPr>
        <w:t>діалізу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2.3. У випадку виникнення питань стосовно якості </w:t>
      </w:r>
      <w:r w:rsidR="00E42E06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3017D2" w:rsidRPr="00004A4C" w:rsidRDefault="003017D2" w:rsidP="003017D2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2.4.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блік отриманих </w:t>
      </w:r>
      <w:r w:rsidR="00E42E06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наказу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Міністерства фінансів України від 29 грудня 2015 року № 1219 «Про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затвердження деяких нормативно-правових актів з бухгалтерського обліку в державному секторі» із змінами та доповненнями.</w:t>
      </w:r>
    </w:p>
    <w:p w:rsidR="003017D2" w:rsidRPr="00AF3AC9" w:rsidRDefault="003017D2" w:rsidP="003017D2">
      <w:pPr>
        <w:pStyle w:val="a4"/>
        <w:spacing w:line="300" w:lineRule="exact"/>
        <w:ind w:firstLine="709"/>
        <w:jc w:val="both"/>
        <w:rPr>
          <w:rStyle w:val="a6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2.5.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Копії накладних, актів прийому-передачі та авізо про отримання </w:t>
      </w:r>
      <w:r w:rsidR="00E42E06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надати до відділу бухгалтерського обліку та зведеної звітності </w:t>
      </w:r>
      <w:r w:rsidRPr="00AF3AC9">
        <w:rPr>
          <w:rStyle w:val="a6"/>
          <w:szCs w:val="28"/>
        </w:rPr>
        <w:t>департаменту охорони здоров'я облдержадміністрації: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Термін: 1 день після отримання </w:t>
      </w:r>
      <w:r w:rsidRPr="00AF3AC9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відповідно до затвердженого розподілу.</w:t>
      </w:r>
    </w:p>
    <w:p w:rsidR="003017D2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2.6</w:t>
      </w: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Подання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відділу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бухгалтерського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іку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зведеної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звітності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департаменту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охорони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здоров’я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облдержадміністрації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списання</w:t>
      </w:r>
      <w:proofErr w:type="spellEnd"/>
    </w:p>
    <w:p w:rsidR="003017D2" w:rsidRPr="004065F0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щомісячно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звіряння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залишкі</w:t>
      </w:r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</w:t>
      </w:r>
      <w:proofErr w:type="spellEnd"/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</w:p>
    <w:p w:rsidR="003017D2" w:rsidRPr="004065F0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щоквартально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 w:rsidR="00E42E06">
        <w:rPr>
          <w:rFonts w:ascii="Times New Roman" w:hAnsi="Times New Roman"/>
          <w:sz w:val="28"/>
          <w:szCs w:val="28"/>
          <w:lang w:val="uk-UA"/>
        </w:rPr>
        <w:t xml:space="preserve">витратних матеріалів </w:t>
      </w:r>
      <w:r w:rsidRPr="00AF3AC9">
        <w:rPr>
          <w:rFonts w:ascii="Times New Roman" w:hAnsi="Times New Roman"/>
          <w:sz w:val="28"/>
          <w:szCs w:val="28"/>
          <w:lang w:val="uk-UA"/>
        </w:rPr>
        <w:t>по департаменту охорони здоров’я облдержадміністрації:</w:t>
      </w:r>
    </w:p>
    <w:p w:rsidR="003017D2" w:rsidRPr="00AF3AC9" w:rsidRDefault="003017D2" w:rsidP="003017D2">
      <w:pPr>
        <w:pStyle w:val="a7"/>
        <w:tabs>
          <w:tab w:val="left" w:pos="1276"/>
        </w:tabs>
        <w:spacing w:line="300" w:lineRule="exact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3.1.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4.1. Передачу </w:t>
      </w:r>
      <w:r w:rsidR="00E42E06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додатком.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4.2. Здійснення розрахунків за документами первин</w:t>
      </w:r>
      <w:r w:rsidR="004820C6">
        <w:rPr>
          <w:rFonts w:ascii="Times New Roman" w:hAnsi="Times New Roman"/>
          <w:sz w:val="28"/>
          <w:szCs w:val="28"/>
          <w:lang w:val="uk-UA"/>
        </w:rPr>
        <w:t>ного обліку, засвідчених підписами закладів Одержувачів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42E06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 w:rsidR="00E42E06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в установленому порядку.</w:t>
      </w:r>
    </w:p>
    <w:p w:rsidR="003017D2" w:rsidRPr="00AF3AC9" w:rsidRDefault="003017D2" w:rsidP="003017D2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5.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3017D2" w:rsidRPr="00AF3AC9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017D2" w:rsidRPr="00AF3AC9" w:rsidRDefault="003017D2" w:rsidP="003017D2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- доповідн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1AC1">
        <w:rPr>
          <w:rFonts w:ascii="Times New Roman" w:hAnsi="Times New Roman" w:cs="Times New Roman"/>
          <w:sz w:val="28"/>
          <w:szCs w:val="28"/>
          <w:lang w:val="ru-RU"/>
        </w:rPr>
        <w:t>члена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тендерного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комітету департаменту охорони здоров’я облдержадміністрації </w:t>
      </w:r>
      <w:r>
        <w:rPr>
          <w:rFonts w:ascii="Times New Roman" w:hAnsi="Times New Roman" w:cs="Times New Roman"/>
          <w:sz w:val="28"/>
          <w:szCs w:val="28"/>
          <w:lang w:val="uk-UA"/>
        </w:rPr>
        <w:t>Луценко Я.С.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17D2" w:rsidRDefault="003017D2" w:rsidP="003017D2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>специфікація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E5E99" w:rsidRPr="00AF3AC9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="009E5E99"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 w:rsidR="009E5E99">
        <w:rPr>
          <w:rFonts w:ascii="Times New Roman" w:hAnsi="Times New Roman"/>
          <w:sz w:val="28"/>
          <w:szCs w:val="28"/>
          <w:lang w:val="uk-UA"/>
        </w:rPr>
        <w:t xml:space="preserve"> 021:2015: 33180000-5 – Апаратура для підтримування фізіологічних функцій організму (витратні матеріали для гемодіалізу» до договору №93/2017-70 від 11 вересня 2017 року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3017D2" w:rsidRPr="009D2F2E" w:rsidRDefault="003017D2" w:rsidP="003017D2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2F2E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9D2F2E">
        <w:rPr>
          <w:rFonts w:ascii="Times New Roman" w:hAnsi="Times New Roman" w:cs="Times New Roman"/>
          <w:sz w:val="28"/>
          <w:szCs w:val="28"/>
          <w:lang w:val="uk-UA"/>
        </w:rPr>
        <w:tab/>
        <w:t xml:space="preserve">лист головного лікаря </w:t>
      </w:r>
      <w:proofErr w:type="spellStart"/>
      <w:r w:rsidR="009E5E99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="009E5E99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="009E5E99">
        <w:rPr>
          <w:rFonts w:ascii="Times New Roman" w:hAnsi="Times New Roman"/>
          <w:sz w:val="28"/>
          <w:szCs w:val="28"/>
          <w:lang w:val="uk-UA"/>
        </w:rPr>
        <w:t>Кам'янська</w:t>
      </w:r>
      <w:proofErr w:type="spellEnd"/>
      <w:r w:rsidR="009E5E99">
        <w:rPr>
          <w:rFonts w:ascii="Times New Roman" w:hAnsi="Times New Roman"/>
          <w:sz w:val="28"/>
          <w:szCs w:val="28"/>
          <w:lang w:val="uk-UA"/>
        </w:rPr>
        <w:t xml:space="preserve"> міська лікарня №7» </w:t>
      </w:r>
      <w:proofErr w:type="spellStart"/>
      <w:r w:rsidR="009E5E99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="009E5E99">
        <w:rPr>
          <w:rFonts w:ascii="Times New Roman" w:hAnsi="Times New Roman"/>
          <w:sz w:val="28"/>
          <w:szCs w:val="28"/>
          <w:lang w:val="uk-UA"/>
        </w:rPr>
        <w:t>» від               14 вересня 2017 року №01-17/1049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017D2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E5E99" w:rsidRDefault="009E5E99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5A2BE1" w:rsidRDefault="003017D2" w:rsidP="003017D2">
      <w:pPr>
        <w:spacing w:line="300" w:lineRule="exact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Ди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ректор департаменту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Н.Ю.Будяк</w:t>
      </w:r>
    </w:p>
    <w:p w:rsidR="003017D2" w:rsidRDefault="003017D2" w:rsidP="003017D2">
      <w:pPr>
        <w:rPr>
          <w:lang w:val="uk-UA"/>
        </w:rPr>
        <w:sectPr w:rsidR="003017D2" w:rsidSect="004820C6">
          <w:headerReference w:type="even" r:id="rId7"/>
          <w:headerReference w:type="default" r:id="rId8"/>
          <w:pgSz w:w="11906" w:h="16838"/>
          <w:pgMar w:top="567" w:right="567" w:bottom="794" w:left="1701" w:header="709" w:footer="709" w:gutter="0"/>
          <w:cols w:space="708"/>
          <w:titlePg/>
          <w:docGrid w:linePitch="360"/>
        </w:sectPr>
      </w:pPr>
    </w:p>
    <w:p w:rsidR="00234123" w:rsidRPr="004820C6" w:rsidRDefault="003017D2" w:rsidP="004820C6">
      <w:pPr>
        <w:ind w:left="1416"/>
        <w:jc w:val="both"/>
        <w:rPr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lastRenderedPageBreak/>
        <w:tab/>
      </w:r>
    </w:p>
    <w:sectPr w:rsidR="00234123" w:rsidRPr="004820C6" w:rsidSect="001B7F1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0439" w:rsidRDefault="00500439" w:rsidP="002633B1">
      <w:r>
        <w:separator/>
      </w:r>
    </w:p>
  </w:endnote>
  <w:endnote w:type="continuationSeparator" w:id="0">
    <w:p w:rsidR="00500439" w:rsidRDefault="00500439" w:rsidP="00263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0439" w:rsidRDefault="00500439" w:rsidP="002633B1">
      <w:r>
        <w:separator/>
      </w:r>
    </w:p>
  </w:footnote>
  <w:footnote w:type="continuationSeparator" w:id="0">
    <w:p w:rsidR="00500439" w:rsidRDefault="00500439" w:rsidP="002633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Default="003A2418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820C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500439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Pr="00EA733A" w:rsidRDefault="003A2418" w:rsidP="002520B6">
    <w:pPr>
      <w:pStyle w:val="a8"/>
      <w:framePr w:wrap="around" w:vAnchor="text" w:hAnchor="margin" w:xAlign="center" w:y="1"/>
      <w:rPr>
        <w:rStyle w:val="aa"/>
        <w:rFonts w:ascii="Times New Roman" w:hAnsi="Times New Roman"/>
      </w:rPr>
    </w:pPr>
    <w:r w:rsidRPr="00EA733A">
      <w:rPr>
        <w:rStyle w:val="aa"/>
        <w:rFonts w:ascii="Times New Roman" w:hAnsi="Times New Roman"/>
      </w:rPr>
      <w:fldChar w:fldCharType="begin"/>
    </w:r>
    <w:r w:rsidR="004820C6" w:rsidRPr="00EA733A">
      <w:rPr>
        <w:rStyle w:val="aa"/>
        <w:rFonts w:ascii="Times New Roman" w:hAnsi="Times New Roman"/>
      </w:rPr>
      <w:instrText xml:space="preserve">PAGE  </w:instrText>
    </w:r>
    <w:r w:rsidRPr="00EA733A">
      <w:rPr>
        <w:rStyle w:val="aa"/>
        <w:rFonts w:ascii="Times New Roman" w:hAnsi="Times New Roman"/>
      </w:rPr>
      <w:fldChar w:fldCharType="separate"/>
    </w:r>
    <w:r w:rsidR="00BE6F5B">
      <w:rPr>
        <w:rStyle w:val="aa"/>
        <w:rFonts w:ascii="Times New Roman" w:hAnsi="Times New Roman"/>
        <w:noProof/>
      </w:rPr>
      <w:t>3</w:t>
    </w:r>
    <w:r w:rsidRPr="00EA733A">
      <w:rPr>
        <w:rStyle w:val="aa"/>
        <w:rFonts w:ascii="Times New Roman" w:hAnsi="Times New Roman"/>
      </w:rPr>
      <w:fldChar w:fldCharType="end"/>
    </w:r>
  </w:p>
  <w:p w:rsidR="00EA733A" w:rsidRDefault="00500439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7D2"/>
    <w:rsid w:val="00002C92"/>
    <w:rsid w:val="00234123"/>
    <w:rsid w:val="00245492"/>
    <w:rsid w:val="002633B1"/>
    <w:rsid w:val="002B6A97"/>
    <w:rsid w:val="002D6CF0"/>
    <w:rsid w:val="002E5012"/>
    <w:rsid w:val="003017D2"/>
    <w:rsid w:val="003A2418"/>
    <w:rsid w:val="004200C5"/>
    <w:rsid w:val="004820C6"/>
    <w:rsid w:val="004D6652"/>
    <w:rsid w:val="00500439"/>
    <w:rsid w:val="00515592"/>
    <w:rsid w:val="007C476F"/>
    <w:rsid w:val="00854D26"/>
    <w:rsid w:val="00892AC8"/>
    <w:rsid w:val="009E5E99"/>
    <w:rsid w:val="00B0742A"/>
    <w:rsid w:val="00BE6F5B"/>
    <w:rsid w:val="00CC07AE"/>
    <w:rsid w:val="00D2731F"/>
    <w:rsid w:val="00E42E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3017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3017D2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3017D2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3017D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3017D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3017D2"/>
    <w:pPr>
      <w:ind w:left="720"/>
    </w:pPr>
  </w:style>
  <w:style w:type="paragraph" w:styleId="a8">
    <w:name w:val="header"/>
    <w:basedOn w:val="a"/>
    <w:link w:val="a9"/>
    <w:rsid w:val="003017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017D2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3017D2"/>
  </w:style>
  <w:style w:type="paragraph" w:styleId="ab">
    <w:name w:val="Balloon Text"/>
    <w:basedOn w:val="a"/>
    <w:link w:val="ac"/>
    <w:uiPriority w:val="99"/>
    <w:semiHidden/>
    <w:unhideWhenUsed/>
    <w:rsid w:val="003017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17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676</Words>
  <Characters>3857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2017-09-14T14:58:00Z</cp:lastPrinted>
  <dcterms:created xsi:type="dcterms:W3CDTF">2017-09-14T14:40:00Z</dcterms:created>
  <dcterms:modified xsi:type="dcterms:W3CDTF">2017-09-15T11:41:00Z</dcterms:modified>
</cp:coreProperties>
</file>